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22" w:rsidRPr="00D54022" w:rsidRDefault="00D54022" w:rsidP="00D5402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5402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273-ФЗ</w:t>
      </w:r>
      <w:r w:rsidRPr="00D54022">
        <w:rPr>
          <w:rFonts w:ascii="Times New Roman" w:hAnsi="Times New Roman" w:cs="Times New Roman"/>
          <w:sz w:val="28"/>
          <w:szCs w:val="28"/>
        </w:rPr>
        <w:br/>
        <w:t>«О противодействии коррупции» (далее по тексту – Федеральный закон</w:t>
      </w:r>
      <w:r w:rsidRPr="00D54022">
        <w:rPr>
          <w:rFonts w:ascii="Times New Roman" w:hAnsi="Times New Roman" w:cs="Times New Roman"/>
          <w:sz w:val="28"/>
          <w:szCs w:val="28"/>
        </w:rPr>
        <w:br/>
        <w:t>от 25.12.2008 № 273-ФЗ) устанавливаются основные принципы противодействия коррупции, правовые и организационные основы предупреждения коррупции</w:t>
      </w:r>
      <w:r w:rsidRPr="00D54022">
        <w:rPr>
          <w:rFonts w:ascii="Times New Roman" w:hAnsi="Times New Roman" w:cs="Times New Roman"/>
          <w:sz w:val="28"/>
          <w:szCs w:val="28"/>
        </w:rPr>
        <w:br/>
        <w:t>и борьбы с ней, минимизации и (или) ликвидации последствий коррупционных проявлений.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Каждый гражданин в своей жизнедеятельности может столкнуться</w:t>
      </w:r>
      <w:r w:rsidRPr="00D54022">
        <w:rPr>
          <w:rFonts w:ascii="Times New Roman" w:hAnsi="Times New Roman" w:cs="Times New Roman"/>
          <w:sz w:val="28"/>
          <w:szCs w:val="28"/>
        </w:rPr>
        <w:br/>
        <w:t>с проявлениями коррупции в сфере здравоохранения, образования, дорогах, жилищно-коммунальных и ритуальных услуг.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В данной статье мы заденем тему «коррупция в сфере образования»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Рассмотрим разные стороны коррупционных проявлений:</w:t>
      </w:r>
    </w:p>
    <w:p w:rsidR="00D54022" w:rsidRPr="00D54022" w:rsidRDefault="00D54022" w:rsidP="00D54022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Детский сад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Вы проживаете или зарегистрированы на территории г. Березники, Вам предложат выбрать детский сад вне зависимости от того, в каком районе вы зарегистрированы. Отказать могут только в том случае, если нет свободных мест.</w:t>
      </w:r>
    </w:p>
    <w:p w:rsidR="00D54022" w:rsidRPr="00D54022" w:rsidRDefault="00D54022" w:rsidP="00D5402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руководитель детского сада предлагает вам устроиться без очереди за вознаграждение, просит купить для детей игрушки, технику, цветы или что-то подобное – скорее всего, он просит у Вас взятку.</w:t>
      </w:r>
    </w:p>
    <w:p w:rsidR="00D54022" w:rsidRPr="00D54022" w:rsidRDefault="00D54022" w:rsidP="00D54022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Школа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Вы живете или зарегистрированы в г. Березники, ребенок имеет право попасть в первый класс любой российской школы, даже если у вас нет регистрации. Не взять в школу могут только по одной причине – нет мест.</w:t>
      </w:r>
    </w:p>
    <w:p w:rsidR="00D54022" w:rsidRPr="00D54022" w:rsidRDefault="00D54022" w:rsidP="00D5402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директор или завуч в школе предлагают вам место за вознаграждение, намекая на отсутствие регистрации(прописки), просит купить в класс проектор, жалюзи и т.п. – скорее всего, он просит у Вас взятку.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         Если вы переезжаете и планируете поменять школу, то это можно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                   сделать даже в середине учебного года. Школа может не взять вас по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         единственной причине – если нет мест.</w:t>
      </w:r>
    </w:p>
    <w:p w:rsidR="00D54022" w:rsidRPr="00D54022" w:rsidRDefault="00D54022" w:rsidP="00D540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директор или завуч в школе предлагает вас место за вознаграждение, мотивируя тем, что свободных мест «вообще-то нет», просит купить в класс технику или учебные материалы – скорее всего, он просит у Вас взятку.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ЕГЭ – это бесплатный экзамен. К нему допускаются все ученики, у которых нет академической задолженности, а итоговые оценки – не ниже удовлетворительных.</w:t>
      </w:r>
    </w:p>
    <w:p w:rsidR="00D54022" w:rsidRPr="00D54022" w:rsidRDefault="00D54022" w:rsidP="00D54022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Если руководители или учителя школы просят оплатить допуск к ЕГЭ или за вознаграждение предлагают оказать помощь во время экзамена – скорее всего, они просят у Вас взятку.</w:t>
      </w:r>
    </w:p>
    <w:p w:rsidR="00D54022" w:rsidRPr="00D54022" w:rsidRDefault="00D54022" w:rsidP="00D54022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ВУЗ</w:t>
      </w:r>
    </w:p>
    <w:p w:rsidR="00D54022" w:rsidRPr="00D54022" w:rsidRDefault="00D54022" w:rsidP="00D54022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Есть учебный план, есть критерии, по которым принимаются экзамены. Если Вы понимаете, что преподаватель завышает требования и намекает на вознаграждение – скорее всего, он просим у Вас взятку.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Дорогие граждане, помните! Вы не должны передавать работникам никакие денежные средства.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Теперь мы подробно расскажем, что такое взятка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Взятка</w:t>
      </w:r>
      <w:r w:rsidRPr="00D54022">
        <w:rPr>
          <w:rFonts w:ascii="Times New Roman" w:hAnsi="Times New Roman" w:cs="Times New Roman"/>
          <w:sz w:val="28"/>
          <w:szCs w:val="28"/>
        </w:rPr>
        <w:t> – это дача или получение должностным лицом материальных ценностей, например, деньги, ценных бумаг, иного имущества, либо незаконное оказание ему услуг имущественного характера. Обязательное условие – действие (бездействие) входит в служебные полномочия должностного лица.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Какие бывают взятки</w:t>
      </w:r>
    </w:p>
    <w:p w:rsidR="00D54022" w:rsidRPr="00D54022" w:rsidRDefault="00D54022" w:rsidP="00D54022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Бывает </w:t>
      </w:r>
      <w:r w:rsidRPr="00D54022">
        <w:rPr>
          <w:rFonts w:ascii="Times New Roman" w:hAnsi="Times New Roman" w:cs="Times New Roman"/>
          <w:b/>
          <w:bCs/>
          <w:sz w:val="28"/>
          <w:szCs w:val="28"/>
        </w:rPr>
        <w:t>взятка-подкуп</w:t>
      </w:r>
      <w:r w:rsidRPr="00D54022">
        <w:rPr>
          <w:rFonts w:ascii="Times New Roman" w:hAnsi="Times New Roman" w:cs="Times New Roman"/>
          <w:sz w:val="28"/>
          <w:szCs w:val="28"/>
        </w:rPr>
        <w:t>, когда между тем, кто дает, и тем, кто берет взятку, есть </w:t>
      </w:r>
      <w:r w:rsidRPr="00D54022">
        <w:rPr>
          <w:rFonts w:ascii="Times New Roman" w:hAnsi="Times New Roman" w:cs="Times New Roman"/>
          <w:b/>
          <w:bCs/>
          <w:sz w:val="28"/>
          <w:szCs w:val="28"/>
        </w:rPr>
        <w:t>предварительная договоренность</w:t>
      </w:r>
    </w:p>
    <w:p w:rsidR="00D54022" w:rsidRPr="00D54022" w:rsidRDefault="00D54022" w:rsidP="00D54022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Бывает </w:t>
      </w:r>
      <w:r w:rsidRPr="00D54022">
        <w:rPr>
          <w:rFonts w:ascii="Times New Roman" w:hAnsi="Times New Roman" w:cs="Times New Roman"/>
          <w:b/>
          <w:bCs/>
          <w:sz w:val="28"/>
          <w:szCs w:val="28"/>
        </w:rPr>
        <w:t>взятка-благодарность</w:t>
      </w:r>
      <w:r w:rsidRPr="00D54022">
        <w:rPr>
          <w:rFonts w:ascii="Times New Roman" w:hAnsi="Times New Roman" w:cs="Times New Roman"/>
          <w:sz w:val="28"/>
          <w:szCs w:val="28"/>
        </w:rPr>
        <w:t>, когда взятка </w:t>
      </w:r>
      <w:r w:rsidRPr="00D54022">
        <w:rPr>
          <w:rFonts w:ascii="Times New Roman" w:hAnsi="Times New Roman" w:cs="Times New Roman"/>
          <w:b/>
          <w:bCs/>
          <w:sz w:val="28"/>
          <w:szCs w:val="28"/>
        </w:rPr>
        <w:t>передается за уже совершенное должностным лицом</w:t>
      </w:r>
      <w:r w:rsidRPr="00D54022">
        <w:rPr>
          <w:rFonts w:ascii="Times New Roman" w:hAnsi="Times New Roman" w:cs="Times New Roman"/>
          <w:sz w:val="28"/>
          <w:szCs w:val="28"/>
        </w:rPr>
        <w:t> без предварительной договоренности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Что тоже считается взяткой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Если не только должностному лицу, но и его родным и близким </w:t>
      </w:r>
      <w:r w:rsidRPr="00D54022">
        <w:rPr>
          <w:rFonts w:ascii="Times New Roman" w:hAnsi="Times New Roman" w:cs="Times New Roman"/>
          <w:sz w:val="28"/>
          <w:szCs w:val="28"/>
        </w:rPr>
        <w:t>передали деньги, ценности или оказали материальные услуги. При этом сотрудник был согласен, не возражал и использовал свои служебные полномочия в пользу того, кто дал взятку.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Итак, сотрудник образовательной организации просит вознаграждение.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Ваши действия?</w:t>
      </w:r>
    </w:p>
    <w:p w:rsidR="00D54022" w:rsidRPr="00D54022" w:rsidRDefault="00D54022" w:rsidP="00D54022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НЕ ПРЕДЛАГАЙТЕ И НЕ ДАВАЙТЕ ВЗЯТКУ!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Иначе вы сами совершите преступление (ст. 291 УК РФ).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Выслушайте требования вымогателя, чтобы обратиться в полицию.</w:t>
      </w:r>
    </w:p>
    <w:p w:rsidR="00D54022" w:rsidRPr="00D54022" w:rsidRDefault="00D54022" w:rsidP="00D54022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Когда вы останетесь один, немедленно звоните в полицию!</w:t>
      </w:r>
    </w:p>
    <w:p w:rsidR="00D54022" w:rsidRPr="00D54022" w:rsidRDefault="00D54022" w:rsidP="00D54022">
      <w:pPr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Если у вас осталась запись разговора, сохраните ее для передачи в полицию.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Куда же звонить в такой ситуации?</w:t>
      </w:r>
    </w:p>
    <w:p w:rsidR="00D54022" w:rsidRPr="00D54022" w:rsidRDefault="00D54022" w:rsidP="00D54022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102 – общероссийский телефон полиции</w:t>
      </w:r>
    </w:p>
    <w:p w:rsidR="00D54022" w:rsidRPr="00D54022" w:rsidRDefault="00D54022" w:rsidP="00D54022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8 800 100-12-60 – телефонная линия «Остановим коррупцию» Следственного комитета РФ</w:t>
      </w:r>
    </w:p>
    <w:p w:rsidR="00D54022" w:rsidRPr="00D54022" w:rsidRDefault="00D54022" w:rsidP="00D54022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8 495 224-22-22 – телефон доверия Федеральной службы безопасности РФ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Прежде, чем написать заявление…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Помните, </w:t>
      </w:r>
      <w:r w:rsidRPr="00D54022">
        <w:rPr>
          <w:rFonts w:ascii="Times New Roman" w:hAnsi="Times New Roman" w:cs="Times New Roman"/>
          <w:sz w:val="28"/>
          <w:szCs w:val="28"/>
        </w:rPr>
        <w:t>что за сообщение о вымышленном факте вымогательства взятки предусмотрена уголовная ответственность (ст. 306 УК РФ)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Как привлечь вымогателя к ответственности?</w:t>
      </w:r>
    </w:p>
    <w:p w:rsidR="00D54022" w:rsidRPr="00D54022" w:rsidRDefault="00D54022" w:rsidP="00D54022">
      <w:pPr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sz w:val="28"/>
          <w:szCs w:val="28"/>
        </w:rPr>
        <w:t>Заявление о преступлении вы можете сделать в устном или письменном виде.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Что ждет вымогателя</w:t>
      </w:r>
    </w:p>
    <w:p w:rsidR="00D54022" w:rsidRPr="00D54022" w:rsidRDefault="00D54022" w:rsidP="00D54022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Мелкое взяточничество </w:t>
      </w:r>
      <w:r w:rsidRPr="00D54022">
        <w:rPr>
          <w:rFonts w:ascii="Times New Roman" w:hAnsi="Times New Roman" w:cs="Times New Roman"/>
          <w:sz w:val="28"/>
          <w:szCs w:val="28"/>
        </w:rPr>
        <w:t>(менее 10 тыс. руб.)</w:t>
      </w:r>
    </w:p>
    <w:p w:rsidR="00D54022" w:rsidRPr="00D54022" w:rsidRDefault="00D54022" w:rsidP="00D54022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Взятка </w:t>
      </w:r>
      <w:r w:rsidRPr="00D54022">
        <w:rPr>
          <w:rFonts w:ascii="Times New Roman" w:hAnsi="Times New Roman" w:cs="Times New Roman"/>
          <w:sz w:val="28"/>
          <w:szCs w:val="28"/>
        </w:rPr>
        <w:t>(от 10 тыс. до 25 тыс. руб.)</w:t>
      </w:r>
    </w:p>
    <w:p w:rsidR="00D54022" w:rsidRPr="00D54022" w:rsidRDefault="00D54022" w:rsidP="00D54022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Взятка в значительном размере </w:t>
      </w:r>
      <w:r w:rsidRPr="00D54022">
        <w:rPr>
          <w:rFonts w:ascii="Times New Roman" w:hAnsi="Times New Roman" w:cs="Times New Roman"/>
          <w:sz w:val="28"/>
          <w:szCs w:val="28"/>
        </w:rPr>
        <w:t>(от 25 тыс. до 150 тыс. руб.)</w:t>
      </w:r>
    </w:p>
    <w:p w:rsidR="00D54022" w:rsidRPr="00D54022" w:rsidRDefault="00D54022" w:rsidP="00D54022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Взятка в крупном размере </w:t>
      </w:r>
      <w:r w:rsidRPr="00D54022">
        <w:rPr>
          <w:rFonts w:ascii="Times New Roman" w:hAnsi="Times New Roman" w:cs="Times New Roman"/>
          <w:sz w:val="28"/>
          <w:szCs w:val="28"/>
        </w:rPr>
        <w:t>(от 150 тыс. до 1 млн руб.)</w:t>
      </w:r>
    </w:p>
    <w:p w:rsidR="00D54022" w:rsidRPr="00D54022" w:rsidRDefault="00D54022" w:rsidP="00D54022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Взятка в особо крупном размере </w:t>
      </w:r>
      <w:r w:rsidRPr="00D54022">
        <w:rPr>
          <w:rFonts w:ascii="Times New Roman" w:hAnsi="Times New Roman" w:cs="Times New Roman"/>
          <w:sz w:val="28"/>
          <w:szCs w:val="28"/>
        </w:rPr>
        <w:t>(от 1 млн руб.)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Сейчас Вы узнаете о статьях Уголовного кодекса Российской Федерации о взяточничестве:</w:t>
      </w:r>
    </w:p>
    <w:p w:rsidR="00D54022" w:rsidRPr="00D54022" w:rsidRDefault="00D54022" w:rsidP="00D5402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Статья 290. </w:t>
      </w:r>
      <w:r w:rsidRPr="00D54022">
        <w:rPr>
          <w:rFonts w:ascii="Times New Roman" w:hAnsi="Times New Roman" w:cs="Times New Roman"/>
          <w:sz w:val="28"/>
          <w:szCs w:val="28"/>
        </w:rPr>
        <w:t>Получение взятки</w:t>
      </w:r>
    </w:p>
    <w:p w:rsidR="00D54022" w:rsidRPr="00D54022" w:rsidRDefault="00D54022" w:rsidP="00D5402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Статья 291. </w:t>
      </w:r>
      <w:r w:rsidRPr="00D54022">
        <w:rPr>
          <w:rFonts w:ascii="Times New Roman" w:hAnsi="Times New Roman" w:cs="Times New Roman"/>
          <w:sz w:val="28"/>
          <w:szCs w:val="28"/>
        </w:rPr>
        <w:t>Дача взятки</w:t>
      </w:r>
    </w:p>
    <w:p w:rsidR="00D54022" w:rsidRPr="00D54022" w:rsidRDefault="00D54022" w:rsidP="00D54022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Статья 304. </w:t>
      </w:r>
      <w:r w:rsidRPr="00D54022">
        <w:rPr>
          <w:rFonts w:ascii="Times New Roman" w:hAnsi="Times New Roman" w:cs="Times New Roman"/>
          <w:sz w:val="28"/>
          <w:szCs w:val="28"/>
        </w:rPr>
        <w:t>Провокация взятки, коммерческого подкупа либо подкупа в сфере закупок товаров, работ, услуг для обеспечения государственных или муниципальных нужд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Итак, подведем итоги…</w:t>
      </w:r>
    </w:p>
    <w:p w:rsidR="00D54022" w:rsidRPr="00D54022" w:rsidRDefault="00D54022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4022">
        <w:rPr>
          <w:rFonts w:ascii="Times New Roman" w:hAnsi="Times New Roman" w:cs="Times New Roman"/>
          <w:b/>
          <w:bCs/>
          <w:sz w:val="28"/>
          <w:szCs w:val="28"/>
        </w:rPr>
        <w:t>Коррупция – </w:t>
      </w:r>
      <w:r w:rsidRPr="00D54022">
        <w:rPr>
          <w:rFonts w:ascii="Times New Roman" w:hAnsi="Times New Roman" w:cs="Times New Roman"/>
          <w:sz w:val="28"/>
          <w:szCs w:val="28"/>
        </w:rPr>
        <w:t>это процесс, при котором должностное лицо, наделенное определенной властью, использует ее для личного обогащения. К таким лицам могут относиться практически все госслужащие способные тем или иным образом повлиять на разрешение какой-либо ситуации.</w:t>
      </w:r>
    </w:p>
    <w:p w:rsidR="007247B9" w:rsidRPr="00D54022" w:rsidRDefault="007247B9" w:rsidP="00D5402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47B9" w:rsidRPr="00D54022" w:rsidSect="00D5402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A1DFA"/>
    <w:multiLevelType w:val="multilevel"/>
    <w:tmpl w:val="73CCB8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4478A"/>
    <w:multiLevelType w:val="multilevel"/>
    <w:tmpl w:val="822075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642CF"/>
    <w:multiLevelType w:val="multilevel"/>
    <w:tmpl w:val="A73294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55582"/>
    <w:multiLevelType w:val="multilevel"/>
    <w:tmpl w:val="68921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236F3"/>
    <w:multiLevelType w:val="multilevel"/>
    <w:tmpl w:val="B39A9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50153"/>
    <w:multiLevelType w:val="multilevel"/>
    <w:tmpl w:val="D3783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3516F8"/>
    <w:multiLevelType w:val="multilevel"/>
    <w:tmpl w:val="DA323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B70D56"/>
    <w:multiLevelType w:val="multilevel"/>
    <w:tmpl w:val="BCFEF1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0B2641"/>
    <w:multiLevelType w:val="multilevel"/>
    <w:tmpl w:val="8B420F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D02A3D"/>
    <w:multiLevelType w:val="multilevel"/>
    <w:tmpl w:val="334C4D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62C9F"/>
    <w:multiLevelType w:val="multilevel"/>
    <w:tmpl w:val="3300E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7451E5"/>
    <w:multiLevelType w:val="multilevel"/>
    <w:tmpl w:val="08C81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3"/>
  </w:num>
  <w:num w:numId="5">
    <w:abstractNumId w:val="4"/>
  </w:num>
  <w:num w:numId="6">
    <w:abstractNumId w:val="10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C7"/>
    <w:rsid w:val="007247B9"/>
    <w:rsid w:val="00D06FC7"/>
    <w:rsid w:val="00D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C470"/>
  <w15:chartTrackingRefBased/>
  <w15:docId w15:val="{C2F3FCDD-14DE-4AA5-BF25-6D2DEF77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5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4307</Characters>
  <Application>Microsoft Office Word</Application>
  <DocSecurity>0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2025-06-16T09:02:00Z</dcterms:created>
  <dcterms:modified xsi:type="dcterms:W3CDTF">2025-06-16T09:03:00Z</dcterms:modified>
</cp:coreProperties>
</file>